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8065EA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14:paraId="59D2B911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b/>
          <w:sz w:val="18"/>
          <w:szCs w:val="18"/>
        </w:rPr>
      </w:pPr>
      <w:r w:rsidRPr="005333BD">
        <w:rPr>
          <w:rFonts w:eastAsia="Verdana" w:cs="Times New Roman"/>
          <w:b/>
          <w:sz w:val="18"/>
          <w:szCs w:val="18"/>
        </w:rPr>
        <w:t>Čestné prohlášení</w:t>
      </w:r>
    </w:p>
    <w:p w14:paraId="0412B325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obchodní firma / jméno a příjmení</w:t>
      </w:r>
      <w:r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5333BD">
        <w:rPr>
          <w:rFonts w:eastAsia="Verdana" w:cs="Times New Roman"/>
          <w:sz w:val="18"/>
          <w:szCs w:val="18"/>
        </w:rPr>
        <w:t xml:space="preserve">  [</w:t>
      </w:r>
      <w:r w:rsidRPr="005333BD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5C6F507B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se sídlem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356F67CF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IČO: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0DEE43F9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společnost zapsaná v obchodním rejstříku vedeném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],</w:t>
      </w:r>
    </w:p>
    <w:p w14:paraId="08B25DC9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spisová značka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3DC48F95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zastoupená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38C51D5F" w14:textId="77777777" w:rsidR="005333BD" w:rsidRPr="005333BD" w:rsidRDefault="005333BD" w:rsidP="005333BD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7D04A1F8" w14:textId="358A5FC4"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9961F2">
        <w:rPr>
          <w:rFonts w:eastAsia="Times New Roman" w:cs="Times New Roman"/>
          <w:sz w:val="18"/>
          <w:szCs w:val="18"/>
          <w:lang w:eastAsia="cs-CZ"/>
        </w:rPr>
        <w:t xml:space="preserve">který podává nabídku do podlimitní sektorové veřejné zakázky s názvem </w:t>
      </w:r>
      <w:bookmarkStart w:id="0" w:name="_Toc403053768"/>
      <w:r w:rsidRPr="009961F2">
        <w:rPr>
          <w:rFonts w:eastAsia="Times New Roman" w:cs="Times New Roman"/>
          <w:b/>
          <w:sz w:val="18"/>
          <w:szCs w:val="18"/>
          <w:lang w:eastAsia="cs-CZ"/>
        </w:rPr>
        <w:t>„</w:t>
      </w:r>
      <w:bookmarkEnd w:id="0"/>
      <w:r w:rsidR="009961F2" w:rsidRPr="009961F2">
        <w:rPr>
          <w:rFonts w:eastAsia="Times New Roman" w:cs="Times New Roman"/>
          <w:b/>
          <w:sz w:val="18"/>
          <w:szCs w:val="18"/>
          <w:lang w:eastAsia="cs-CZ"/>
        </w:rPr>
        <w:t xml:space="preserve">Nákup </w:t>
      </w:r>
      <w:proofErr w:type="spellStart"/>
      <w:r w:rsidR="009961F2" w:rsidRPr="009961F2">
        <w:rPr>
          <w:rFonts w:eastAsia="Times New Roman" w:cs="Times New Roman"/>
          <w:b/>
          <w:sz w:val="18"/>
          <w:szCs w:val="18"/>
          <w:lang w:eastAsia="cs-CZ"/>
        </w:rPr>
        <w:t>minirypadla</w:t>
      </w:r>
      <w:proofErr w:type="spellEnd"/>
      <w:r w:rsidRPr="009961F2">
        <w:rPr>
          <w:rFonts w:eastAsia="Times New Roman" w:cs="Times New Roman"/>
          <w:b/>
          <w:sz w:val="18"/>
          <w:szCs w:val="18"/>
          <w:lang w:eastAsia="cs-CZ"/>
        </w:rPr>
        <w:t>“</w:t>
      </w:r>
      <w:r w:rsidRPr="009961F2">
        <w:rPr>
          <w:rFonts w:eastAsia="Times New Roman" w:cs="Times New Roman"/>
          <w:sz w:val="18"/>
          <w:szCs w:val="18"/>
          <w:lang w:eastAsia="cs-CZ"/>
        </w:rPr>
        <w:t xml:space="preserve"> (dále jen „</w:t>
      </w:r>
      <w:r w:rsidRPr="009961F2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9961F2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9961F2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9961F2">
        <w:rPr>
          <w:rFonts w:eastAsia="Times New Roman" w:cs="Times New Roman"/>
          <w:sz w:val="18"/>
          <w:szCs w:val="18"/>
          <w:lang w:eastAsia="cs-CZ"/>
        </w:rPr>
        <w:t>), tímto čestně prohlašuje</w:t>
      </w:r>
      <w:r w:rsidRPr="005333BD">
        <w:rPr>
          <w:rFonts w:eastAsia="Times New Roman" w:cs="Times New Roman"/>
          <w:sz w:val="18"/>
          <w:szCs w:val="18"/>
          <w:lang w:eastAsia="cs-CZ"/>
        </w:rPr>
        <w:t>, že:</w:t>
      </w:r>
    </w:p>
    <w:p w14:paraId="35C6ACD7" w14:textId="77777777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b/>
          <w:sz w:val="18"/>
          <w:szCs w:val="18"/>
        </w:rPr>
        <w:t>není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14:paraId="21E196CA" w14:textId="77777777" w:rsidR="005333BD" w:rsidRPr="005333BD" w:rsidRDefault="005333BD" w:rsidP="005333BD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66627F53" w14:textId="77777777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 xml:space="preserve">žádní poddodavatelé, jimiž prokazuje kvalifikaci v Zadávacím 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14:paraId="6BBB78FA" w14:textId="77777777" w:rsid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121D0942" w14:textId="77777777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14:paraId="7EF8D4F5" w14:textId="77777777"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14:paraId="2B0EACBF" w14:textId="77777777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6D05EB08" w14:textId="77777777" w:rsidR="005333BD" w:rsidRPr="005333BD" w:rsidRDefault="005333BD" w:rsidP="005333BD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17169555" w14:textId="77777777" w:rsidR="005333BD" w:rsidRPr="005333BD" w:rsidRDefault="005333BD" w:rsidP="005333BD">
      <w:pPr>
        <w:tabs>
          <w:tab w:val="right" w:pos="9063"/>
        </w:tabs>
        <w:spacing w:after="0" w:line="280" w:lineRule="atLeast"/>
        <w:ind w:right="7"/>
        <w:jc w:val="both"/>
        <w:outlineLvl w:val="0"/>
        <w:rPr>
          <w:rFonts w:eastAsia="Times New Roman" w:cs="Times New Roman"/>
          <w:sz w:val="18"/>
          <w:szCs w:val="18"/>
          <w:lang w:eastAsia="cs-CZ"/>
        </w:rPr>
      </w:pPr>
      <w:r w:rsidRPr="00A10DE3">
        <w:rPr>
          <w:rFonts w:eastAsia="Times New Roman" w:cs="Times New Roman"/>
          <w:sz w:val="18"/>
          <w:szCs w:val="18"/>
          <w:highlight w:val="green"/>
          <w:lang w:eastAsia="cs-CZ"/>
        </w:rPr>
        <w:t>V ……………</w:t>
      </w:r>
      <w:proofErr w:type="gramStart"/>
      <w:r w:rsidRPr="00A10DE3">
        <w:rPr>
          <w:rFonts w:eastAsia="Times New Roman" w:cs="Times New Roman"/>
          <w:sz w:val="18"/>
          <w:szCs w:val="18"/>
          <w:highlight w:val="green"/>
          <w:lang w:eastAsia="cs-CZ"/>
        </w:rPr>
        <w:t>…….</w:t>
      </w:r>
      <w:proofErr w:type="gramEnd"/>
      <w:r w:rsidRPr="00A10DE3">
        <w:rPr>
          <w:rFonts w:eastAsia="Times New Roman" w:cs="Times New Roman"/>
          <w:sz w:val="18"/>
          <w:szCs w:val="18"/>
          <w:highlight w:val="green"/>
          <w:lang w:eastAsia="cs-CZ"/>
        </w:rPr>
        <w:t>… dne ………………………</w:t>
      </w:r>
    </w:p>
    <w:p w14:paraId="586BA86E" w14:textId="77777777" w:rsidR="003727EC" w:rsidRDefault="003727EC"/>
    <w:sectPr w:rsidR="003727EC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92D96F" w14:textId="77777777" w:rsidR="005333BD" w:rsidRDefault="005333BD" w:rsidP="005333BD">
      <w:pPr>
        <w:spacing w:after="0" w:line="240" w:lineRule="auto"/>
      </w:pPr>
      <w:r>
        <w:separator/>
      </w:r>
    </w:p>
  </w:endnote>
  <w:endnote w:type="continuationSeparator" w:id="0">
    <w:p w14:paraId="5BFFFAED" w14:textId="77777777" w:rsidR="005333BD" w:rsidRDefault="005333B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2979E6" w14:textId="77777777" w:rsidR="005333BD" w:rsidRDefault="005333BD" w:rsidP="005333BD">
      <w:pPr>
        <w:spacing w:after="0" w:line="240" w:lineRule="auto"/>
      </w:pPr>
      <w:r>
        <w:separator/>
      </w:r>
    </w:p>
  </w:footnote>
  <w:footnote w:type="continuationSeparator" w:id="0">
    <w:p w14:paraId="23A7A8D5" w14:textId="77777777" w:rsidR="005333BD" w:rsidRDefault="005333BD" w:rsidP="005333BD">
      <w:pPr>
        <w:spacing w:after="0" w:line="240" w:lineRule="auto"/>
      </w:pPr>
      <w:r>
        <w:continuationSeparator/>
      </w:r>
    </w:p>
  </w:footnote>
  <w:footnote w:id="1">
    <w:p w14:paraId="07976064" w14:textId="77777777" w:rsidR="005333BD" w:rsidRDefault="005333BD" w:rsidP="005333B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25F8F0" w14:textId="243968C2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 w:rsidR="00A10DE3">
      <w:rPr>
        <w:rFonts w:eastAsia="Calibri" w:cstheme="minorHAnsi"/>
        <w:sz w:val="18"/>
        <w:szCs w:val="18"/>
      </w:rPr>
      <w:t>3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14:paraId="4DCC0ECA" w14:textId="77777777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14:paraId="28604209" w14:textId="77777777"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7884814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1739"/>
    <w:rsid w:val="00127826"/>
    <w:rsid w:val="003727EC"/>
    <w:rsid w:val="005333BD"/>
    <w:rsid w:val="00795ED6"/>
    <w:rsid w:val="00967465"/>
    <w:rsid w:val="009961F2"/>
    <w:rsid w:val="00A10DE3"/>
    <w:rsid w:val="00A51739"/>
    <w:rsid w:val="00BF6A6B"/>
    <w:rsid w:val="00DD4D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EFE53A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7978A2CC-AA41-46BE-B4AA-845A64FCE221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951EC698-FFA1-4306-B596-964EEBC3118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26DFEAC-B060-4BF0-8BC4-6F093EA36D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215</Words>
  <Characters>1271</Characters>
  <Application>Microsoft Office Word</Application>
  <DocSecurity>0</DocSecurity>
  <Lines>10</Lines>
  <Paragraphs>2</Paragraphs>
  <ScaleCrop>false</ScaleCrop>
  <Company>Správa železnic, státní organizace</Company>
  <LinksUpToDate>false</LinksUpToDate>
  <CharactersWithSpaces>1484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Šnebergrová Tereza</cp:lastModifiedBy>
  <cp:revision>6</cp:revision>
  <dcterms:created xsi:type="dcterms:W3CDTF">2022-04-19T11:50:00Z</dcterms:created>
  <dcterms:modified xsi:type="dcterms:W3CDTF">2023-07-18T07:13:00Z</dcterms:modified>
</cp:coreProperties>
</file>